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4F5D" w:rsidRDefault="00134F5D" w:rsidP="00134F5D">
      <w:pPr>
        <w:bidi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431E36">
        <w:rPr>
          <w:rFonts w:ascii="Times New Roman" w:hAnsi="Times New Roman" w:cs="Times New Roman"/>
          <w:b/>
          <w:bCs/>
          <w:sz w:val="24"/>
          <w:szCs w:val="24"/>
        </w:rPr>
        <w:t>Additional file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</w:p>
    <w:p w:rsidR="00D03A52" w:rsidRPr="00A512D9" w:rsidRDefault="00D03A52" w:rsidP="00D03A52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A512D9">
        <w:rPr>
          <w:rFonts w:ascii="Times New Roman" w:hAnsi="Times New Roman" w:cs="Times New Roman"/>
          <w:sz w:val="24"/>
          <w:szCs w:val="24"/>
        </w:rPr>
        <w:t>File name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A512D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Additional file 1</w:t>
      </w:r>
    </w:p>
    <w:p w:rsidR="00D03A52" w:rsidRPr="00A512D9" w:rsidRDefault="00D03A52" w:rsidP="00D03A52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A512D9">
        <w:rPr>
          <w:rFonts w:ascii="Times New Roman" w:hAnsi="Times New Roman" w:cs="Times New Roman"/>
          <w:sz w:val="24"/>
          <w:szCs w:val="24"/>
          <w:rtl/>
        </w:rPr>
        <w:t xml:space="preserve">- </w:t>
      </w:r>
      <w:r w:rsidRPr="00A512D9">
        <w:rPr>
          <w:rFonts w:ascii="Times New Roman" w:hAnsi="Times New Roman" w:cs="Times New Roman"/>
          <w:sz w:val="24"/>
          <w:szCs w:val="24"/>
        </w:rPr>
        <w:t>Title of data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A512D9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Pr="00A512D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The ARRIVE Guidelines Checklist.</w:t>
      </w:r>
    </w:p>
    <w:p w:rsidR="00D03A52" w:rsidRDefault="00D03A52" w:rsidP="00D03A52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A512D9">
        <w:rPr>
          <w:rFonts w:ascii="Times New Roman" w:hAnsi="Times New Roman" w:cs="Times New Roman"/>
          <w:sz w:val="24"/>
          <w:szCs w:val="24"/>
        </w:rPr>
        <w:t>- Description of data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A512D9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>
        <w:rPr>
          <w:rFonts w:ascii="Times New Roman" w:hAnsi="Times New Roman" w:cs="Times New Roman"/>
          <w:sz w:val="24"/>
          <w:szCs w:val="24"/>
          <w:highlight w:val="yellow"/>
        </w:rPr>
        <w:t>The ARRIVE Guidelines Checklis</w:t>
      </w:r>
      <w:r w:rsidRPr="00F712A3">
        <w:rPr>
          <w:rFonts w:ascii="Times New Roman" w:hAnsi="Times New Roman" w:cs="Times New Roman"/>
          <w:sz w:val="24"/>
          <w:szCs w:val="24"/>
          <w:highlight w:val="yellow"/>
        </w:rPr>
        <w:t>t.</w:t>
      </w:r>
    </w:p>
    <w:p w:rsidR="00D03A52" w:rsidRPr="00A512D9" w:rsidRDefault="00D03A52" w:rsidP="00D03A52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</w:p>
    <w:p w:rsidR="00D03A52" w:rsidRPr="00A512D9" w:rsidRDefault="00D03A52" w:rsidP="00D03A52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A512D9">
        <w:rPr>
          <w:rFonts w:ascii="Times New Roman" w:hAnsi="Times New Roman" w:cs="Times New Roman"/>
          <w:sz w:val="24"/>
          <w:szCs w:val="24"/>
        </w:rPr>
        <w:t>File name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A512D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Additional file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:rsidR="00D03A52" w:rsidRPr="00A512D9" w:rsidRDefault="00D03A52" w:rsidP="00D03A52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A512D9">
        <w:rPr>
          <w:rFonts w:ascii="Times New Roman" w:hAnsi="Times New Roman" w:cs="Times New Roman"/>
          <w:sz w:val="24"/>
          <w:szCs w:val="24"/>
          <w:rtl/>
        </w:rPr>
        <w:t xml:space="preserve">- </w:t>
      </w:r>
      <w:r w:rsidRPr="00A512D9">
        <w:rPr>
          <w:rFonts w:ascii="Times New Roman" w:hAnsi="Times New Roman" w:cs="Times New Roman"/>
          <w:sz w:val="24"/>
          <w:szCs w:val="24"/>
        </w:rPr>
        <w:t>Title of data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8E6CD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8E6CD7">
        <w:rPr>
          <w:rFonts w:ascii="Times New Roman" w:hAnsi="Times New Roman" w:cs="Times New Roman"/>
          <w:b/>
          <w:bCs/>
          <w:sz w:val="24"/>
          <w:szCs w:val="24"/>
        </w:rPr>
        <w:t xml:space="preserve">Different species of ectoparasites. </w:t>
      </w:r>
    </w:p>
    <w:p w:rsidR="00D03A52" w:rsidRPr="00A512D9" w:rsidRDefault="00D03A52" w:rsidP="00D03A52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A512D9">
        <w:rPr>
          <w:rFonts w:ascii="Times New Roman" w:hAnsi="Times New Roman" w:cs="Times New Roman"/>
          <w:sz w:val="24"/>
          <w:szCs w:val="24"/>
        </w:rPr>
        <w:t>- Description of data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A512D9">
        <w:rPr>
          <w:rFonts w:ascii="Times New Roman" w:hAnsi="Times New Roman" w:cs="Times New Roman"/>
          <w:sz w:val="24"/>
          <w:szCs w:val="24"/>
        </w:rPr>
        <w:t xml:space="preserve"> </w:t>
      </w:r>
      <w:r w:rsidRPr="008E6CD7">
        <w:rPr>
          <w:rFonts w:ascii="Times New Roman" w:hAnsi="Times New Roman" w:cs="Times New Roman"/>
          <w:sz w:val="24"/>
          <w:szCs w:val="24"/>
        </w:rPr>
        <w:t xml:space="preserve">Different species of collected ectoparasites from rodents;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C.</w:t>
      </w:r>
      <w:r w:rsidRPr="008E6CD7">
        <w:rPr>
          <w:rFonts w:ascii="Times New Roman" w:hAnsi="Times New Roman" w:cs="Times New Roman"/>
          <w:sz w:val="24"/>
          <w:szCs w:val="24"/>
        </w:rPr>
        <w:t xml:space="preserve">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mesghalii</w:t>
      </w:r>
      <w:r w:rsidRPr="008E6CD7">
        <w:rPr>
          <w:rFonts w:ascii="Times New Roman" w:hAnsi="Times New Roman" w:cs="Times New Roman"/>
          <w:sz w:val="24"/>
          <w:szCs w:val="24"/>
        </w:rPr>
        <w:t xml:space="preserve"> (a),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E. oschanini</w:t>
      </w:r>
      <w:r w:rsidRPr="008E6CD7">
        <w:rPr>
          <w:rFonts w:ascii="Times New Roman" w:hAnsi="Times New Roman" w:cs="Times New Roman"/>
          <w:sz w:val="24"/>
          <w:szCs w:val="24"/>
        </w:rPr>
        <w:t xml:space="preserve"> (b),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N. t. turkmenicus</w:t>
      </w:r>
      <w:r w:rsidRPr="008E6CD7">
        <w:rPr>
          <w:rFonts w:ascii="Times New Roman" w:hAnsi="Times New Roman" w:cs="Times New Roman"/>
          <w:sz w:val="24"/>
          <w:szCs w:val="24"/>
        </w:rPr>
        <w:t xml:space="preserve"> (c),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N. ziarus</w:t>
      </w:r>
      <w:r w:rsidRPr="008E6CD7">
        <w:rPr>
          <w:rFonts w:ascii="Times New Roman" w:hAnsi="Times New Roman" w:cs="Times New Roman"/>
          <w:sz w:val="24"/>
          <w:szCs w:val="24"/>
        </w:rPr>
        <w:t xml:space="preserve"> (d),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X. nuttalli</w:t>
      </w:r>
      <w:r w:rsidRPr="008E6CD7">
        <w:rPr>
          <w:rFonts w:ascii="Times New Roman" w:hAnsi="Times New Roman" w:cs="Times New Roman"/>
          <w:sz w:val="24"/>
          <w:szCs w:val="24"/>
        </w:rPr>
        <w:t xml:space="preserve"> (e),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R. sanguineus</w:t>
      </w:r>
      <w:r w:rsidRPr="008E6CD7">
        <w:rPr>
          <w:rFonts w:ascii="Times New Roman" w:hAnsi="Times New Roman" w:cs="Times New Roman"/>
          <w:sz w:val="24"/>
          <w:szCs w:val="24"/>
        </w:rPr>
        <w:t xml:space="preserve"> (f),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Polyplax</w:t>
      </w:r>
      <w:r w:rsidRPr="008E6CD7">
        <w:rPr>
          <w:rFonts w:ascii="Times New Roman" w:hAnsi="Times New Roman" w:cs="Times New Roman"/>
          <w:sz w:val="24"/>
          <w:szCs w:val="24"/>
        </w:rPr>
        <w:t xml:space="preserve"> spp. (g),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Hirstionyssus</w:t>
      </w:r>
      <w:r w:rsidRPr="008E6CD7">
        <w:rPr>
          <w:rFonts w:ascii="Times New Roman" w:hAnsi="Times New Roman" w:cs="Times New Roman"/>
          <w:sz w:val="24"/>
          <w:szCs w:val="24"/>
        </w:rPr>
        <w:t xml:space="preserve"> sp. (h) and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8E6CD7">
        <w:rPr>
          <w:rFonts w:ascii="Times New Roman" w:hAnsi="Times New Roman" w:cs="Times New Roman"/>
          <w:sz w:val="24"/>
          <w:szCs w:val="24"/>
        </w:rPr>
        <w:t xml:space="preserve">.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sanguineus </w:t>
      </w:r>
      <w:r w:rsidRPr="008E6CD7">
        <w:rPr>
          <w:rFonts w:ascii="Times New Roman" w:hAnsi="Times New Roman" w:cs="Times New Roman"/>
          <w:sz w:val="24"/>
          <w:szCs w:val="24"/>
        </w:rPr>
        <w:t>(i) (Field specimens)</w:t>
      </w:r>
    </w:p>
    <w:p w:rsidR="00D03A52" w:rsidRPr="008E6CD7" w:rsidRDefault="00D03A52" w:rsidP="00D03A52">
      <w:pPr>
        <w:bidi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03A52" w:rsidRPr="008E6CD7" w:rsidRDefault="00D03A52" w:rsidP="00D03A52">
      <w:pPr>
        <w:bidi w:val="0"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E6CD7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441CD64" wp14:editId="5B713744">
            <wp:extent cx="6120765" cy="3617248"/>
            <wp:effectExtent l="0" t="0" r="0" b="2540"/>
            <wp:docPr id="3" name="Picture 3" descr="D:\پایان نامه - خانم آذرمی\پایان نامه\مقاله ها\مقاله آلودگی\bmc public health\Additional fil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پایان نامه - خانم آذرمی\پایان نامه\مقاله ها\مقاله آلودگی\bmc public health\Additional file 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3617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A52" w:rsidRPr="008E6CD7" w:rsidRDefault="00D03A52" w:rsidP="00D03A52">
      <w:pPr>
        <w:bidi w:val="0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3A52" w:rsidRPr="00A512D9" w:rsidRDefault="00D03A52" w:rsidP="00D03A52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A512D9">
        <w:rPr>
          <w:rFonts w:ascii="Times New Roman" w:hAnsi="Times New Roman" w:cs="Times New Roman"/>
          <w:sz w:val="24"/>
          <w:szCs w:val="24"/>
        </w:rPr>
        <w:t>File name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A512D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3A52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Additional file 3</w:t>
      </w:r>
      <w:r w:rsidRPr="008E6CD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D03A52" w:rsidRPr="00A512D9" w:rsidRDefault="00D03A52" w:rsidP="00D03A52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A512D9">
        <w:rPr>
          <w:rFonts w:ascii="Times New Roman" w:hAnsi="Times New Roman" w:cs="Times New Roman"/>
          <w:sz w:val="24"/>
          <w:szCs w:val="24"/>
          <w:rtl/>
        </w:rPr>
        <w:t xml:space="preserve">- </w:t>
      </w:r>
      <w:r w:rsidRPr="00A512D9">
        <w:rPr>
          <w:rFonts w:ascii="Times New Roman" w:hAnsi="Times New Roman" w:cs="Times New Roman"/>
          <w:sz w:val="24"/>
          <w:szCs w:val="24"/>
        </w:rPr>
        <w:t>Title of data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8E6CD7">
        <w:rPr>
          <w:rFonts w:ascii="Times New Roman" w:hAnsi="Times New Roman" w:cs="Times New Roman"/>
          <w:b/>
          <w:bCs/>
          <w:sz w:val="24"/>
          <w:szCs w:val="24"/>
        </w:rPr>
        <w:t>Electrophoresis of the second-round (nested) PCR products.</w:t>
      </w:r>
    </w:p>
    <w:p w:rsidR="00D03A52" w:rsidRPr="008E6CD7" w:rsidRDefault="00D03A52" w:rsidP="00D03A52">
      <w:pPr>
        <w:bidi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512D9">
        <w:rPr>
          <w:rFonts w:ascii="Times New Roman" w:hAnsi="Times New Roman" w:cs="Times New Roman"/>
          <w:sz w:val="24"/>
          <w:szCs w:val="24"/>
        </w:rPr>
        <w:lastRenderedPageBreak/>
        <w:t>- Description of data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8E6CD7">
        <w:rPr>
          <w:rFonts w:ascii="Times New Roman" w:hAnsi="Times New Roman" w:cs="Times New Roman"/>
          <w:sz w:val="24"/>
          <w:szCs w:val="24"/>
        </w:rPr>
        <w:t xml:space="preserve">Agarose gel (1.5%) electrophoresis of the second-round (nested) PCR products. L1: 50 bp ladder, P: a positive control (Standard strain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L. major</w:t>
      </w:r>
      <w:r w:rsidRPr="008E6CD7">
        <w:rPr>
          <w:rFonts w:ascii="Times New Roman" w:hAnsi="Times New Roman" w:cs="Times New Roman"/>
          <w:sz w:val="24"/>
          <w:szCs w:val="24"/>
        </w:rPr>
        <w:t xml:space="preserve">), N: a negative control (distilled water), lanes 1-4 respectively: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L. major</w:t>
      </w:r>
      <w:r w:rsidRPr="008E6CD7">
        <w:rPr>
          <w:rFonts w:ascii="Times New Roman" w:hAnsi="Times New Roman" w:cs="Times New Roman"/>
          <w:sz w:val="24"/>
          <w:szCs w:val="24"/>
        </w:rPr>
        <w:t xml:space="preserve">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L. turanica</w:t>
      </w:r>
      <w:r w:rsidRPr="008E6CD7">
        <w:rPr>
          <w:rFonts w:ascii="Times New Roman" w:hAnsi="Times New Roman" w:cs="Times New Roman"/>
          <w:sz w:val="24"/>
          <w:szCs w:val="24"/>
        </w:rPr>
        <w:t xml:space="preserve">, mixed infection of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L. major </w:t>
      </w:r>
      <w:r w:rsidRPr="008E6CD7">
        <w:rPr>
          <w:rFonts w:ascii="Times New Roman" w:hAnsi="Times New Roman" w:cs="Times New Roman"/>
          <w:sz w:val="24"/>
          <w:szCs w:val="24"/>
        </w:rPr>
        <w:t xml:space="preserve">and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L. turanica</w:t>
      </w:r>
      <w:r w:rsidRPr="008E6CD7">
        <w:rPr>
          <w:rFonts w:ascii="Times New Roman" w:hAnsi="Times New Roman" w:cs="Times New Roman"/>
          <w:sz w:val="24"/>
          <w:szCs w:val="24"/>
        </w:rPr>
        <w:t xml:space="preserve"> and mixed infection of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L. major</w:t>
      </w:r>
      <w:r w:rsidRPr="008E6CD7">
        <w:rPr>
          <w:rFonts w:ascii="Times New Roman" w:hAnsi="Times New Roman" w:cs="Times New Roman"/>
          <w:sz w:val="24"/>
          <w:szCs w:val="24"/>
        </w:rPr>
        <w:t xml:space="preserve"> and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L. gerbilli</w:t>
      </w:r>
      <w:r w:rsidRPr="008E6CD7">
        <w:rPr>
          <w:rFonts w:ascii="Times New Roman" w:hAnsi="Times New Roman" w:cs="Times New Roman"/>
          <w:sz w:val="24"/>
          <w:szCs w:val="24"/>
        </w:rPr>
        <w:t xml:space="preserve"> (the infected </w:t>
      </w:r>
      <w:r w:rsidRPr="008E6CD7">
        <w:rPr>
          <w:rFonts w:ascii="Times New Roman" w:hAnsi="Times New Roman" w:cs="Times New Roman"/>
          <w:sz w:val="24"/>
          <w:szCs w:val="24"/>
          <w:lang w:val="en-GB"/>
        </w:rPr>
        <w:t>smears</w:t>
      </w:r>
      <w:r w:rsidRPr="008E6CD7">
        <w:rPr>
          <w:rFonts w:ascii="Times New Roman" w:hAnsi="Times New Roman" w:cs="Times New Roman"/>
          <w:sz w:val="24"/>
          <w:szCs w:val="24"/>
        </w:rPr>
        <w:t xml:space="preserve"> of </w:t>
      </w:r>
      <w:r w:rsidRPr="008E6CD7">
        <w:rPr>
          <w:rFonts w:ascii="Times New Roman" w:hAnsi="Times New Roman" w:cs="Times New Roman"/>
          <w:sz w:val="24"/>
          <w:szCs w:val="24"/>
          <w:lang w:val="en-GB"/>
        </w:rPr>
        <w:t xml:space="preserve">ear lobes of the rodents), lane 5: </w:t>
      </w:r>
      <w:r w:rsidRPr="008E6CD7">
        <w:rPr>
          <w:rFonts w:ascii="Times New Roman" w:hAnsi="Times New Roman" w:cs="Times New Roman"/>
          <w:sz w:val="24"/>
          <w:szCs w:val="24"/>
        </w:rPr>
        <w:t xml:space="preserve">mixed infection of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L. major</w:t>
      </w:r>
      <w:r w:rsidRPr="008E6CD7">
        <w:rPr>
          <w:rFonts w:ascii="Times New Roman" w:hAnsi="Times New Roman" w:cs="Times New Roman"/>
          <w:sz w:val="24"/>
          <w:szCs w:val="24"/>
        </w:rPr>
        <w:t xml:space="preserve"> and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L. gerbilli</w:t>
      </w:r>
      <w:r w:rsidRPr="008E6CD7">
        <w:rPr>
          <w:rFonts w:ascii="Times New Roman" w:hAnsi="Times New Roman" w:cs="Times New Roman"/>
          <w:sz w:val="24"/>
          <w:szCs w:val="24"/>
        </w:rPr>
        <w:t xml:space="preserve">, lane 6: mixed infection of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L. major</w:t>
      </w:r>
      <w:r w:rsidRPr="008E6CD7">
        <w:rPr>
          <w:rFonts w:ascii="Times New Roman" w:hAnsi="Times New Roman" w:cs="Times New Roman"/>
          <w:sz w:val="24"/>
          <w:szCs w:val="24"/>
        </w:rPr>
        <w:t xml:space="preserve">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L. turanica</w:t>
      </w:r>
      <w:r w:rsidRPr="008E6CD7">
        <w:rPr>
          <w:rFonts w:ascii="Times New Roman" w:hAnsi="Times New Roman" w:cs="Times New Roman"/>
          <w:sz w:val="24"/>
          <w:szCs w:val="24"/>
        </w:rPr>
        <w:t xml:space="preserve">  and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L. gerbilli</w:t>
      </w:r>
      <w:r w:rsidRPr="008E6CD7">
        <w:rPr>
          <w:rFonts w:ascii="Times New Roman" w:hAnsi="Times New Roman" w:cs="Times New Roman"/>
          <w:sz w:val="24"/>
          <w:szCs w:val="24"/>
        </w:rPr>
        <w:t xml:space="preserve">, lanes 7-11: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L. major</w:t>
      </w:r>
      <w:r w:rsidRPr="008E6CD7">
        <w:rPr>
          <w:rFonts w:ascii="Times New Roman" w:hAnsi="Times New Roman" w:cs="Times New Roman"/>
          <w:sz w:val="24"/>
          <w:szCs w:val="24"/>
        </w:rPr>
        <w:t xml:space="preserve"> and L2: 100 bp ladder. Lanes 1-4 are from </w:t>
      </w:r>
      <w:r w:rsidRPr="008E6CD7">
        <w:rPr>
          <w:rFonts w:ascii="Times New Roman" w:hAnsi="Times New Roman" w:cs="Times New Roman"/>
          <w:sz w:val="24"/>
          <w:szCs w:val="24"/>
          <w:lang w:val="en-GB"/>
        </w:rPr>
        <w:t>smears</w:t>
      </w:r>
      <w:r w:rsidRPr="008E6CD7">
        <w:rPr>
          <w:rFonts w:ascii="Times New Roman" w:hAnsi="Times New Roman" w:cs="Times New Roman"/>
          <w:sz w:val="24"/>
          <w:szCs w:val="24"/>
        </w:rPr>
        <w:t xml:space="preserve"> of </w:t>
      </w:r>
      <w:r w:rsidRPr="008E6CD7">
        <w:rPr>
          <w:rFonts w:ascii="Times New Roman" w:hAnsi="Times New Roman" w:cs="Times New Roman"/>
          <w:sz w:val="24"/>
          <w:szCs w:val="24"/>
          <w:lang w:val="en-GB"/>
        </w:rPr>
        <w:t xml:space="preserve">ear lobes of the rodents </w:t>
      </w:r>
      <w:r w:rsidRPr="008E6CD7">
        <w:rPr>
          <w:rFonts w:ascii="Times New Roman" w:hAnsi="Times New Roman" w:cs="Times New Roman"/>
          <w:sz w:val="24"/>
          <w:szCs w:val="24"/>
        </w:rPr>
        <w:t>and lanes 5-11 were isolated from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 X</w:t>
      </w:r>
      <w:r w:rsidRPr="008E6CD7">
        <w:rPr>
          <w:rFonts w:ascii="Times New Roman" w:hAnsi="Times New Roman" w:cs="Times New Roman"/>
          <w:sz w:val="24"/>
          <w:szCs w:val="24"/>
        </w:rPr>
        <w:t xml:space="preserve">.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nuttalli</w:t>
      </w:r>
      <w:r w:rsidRPr="008E6CD7">
        <w:rPr>
          <w:rFonts w:ascii="Times New Roman" w:hAnsi="Times New Roman" w:cs="Times New Roman"/>
          <w:sz w:val="24"/>
          <w:szCs w:val="24"/>
        </w:rPr>
        <w:t xml:space="preserve">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E. oschanini</w:t>
      </w:r>
      <w:r w:rsidRPr="008E6CD7">
        <w:rPr>
          <w:rFonts w:ascii="Times New Roman" w:hAnsi="Times New Roman" w:cs="Times New Roman"/>
          <w:sz w:val="24"/>
          <w:szCs w:val="24"/>
        </w:rPr>
        <w:t xml:space="preserve">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C. mesghalii</w:t>
      </w:r>
      <w:r w:rsidRPr="008E6CD7">
        <w:rPr>
          <w:rFonts w:ascii="Times New Roman" w:hAnsi="Times New Roman" w:cs="Times New Roman"/>
          <w:sz w:val="24"/>
          <w:szCs w:val="24"/>
        </w:rPr>
        <w:t xml:space="preserve">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N. ziarus</w:t>
      </w:r>
      <w:r w:rsidRPr="008E6CD7">
        <w:rPr>
          <w:rFonts w:ascii="Times New Roman" w:hAnsi="Times New Roman" w:cs="Times New Roman"/>
          <w:sz w:val="24"/>
          <w:szCs w:val="24"/>
        </w:rPr>
        <w:t xml:space="preserve">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D. sanguineus</w:t>
      </w:r>
      <w:r w:rsidRPr="008E6CD7">
        <w:rPr>
          <w:rFonts w:ascii="Times New Roman" w:hAnsi="Times New Roman" w:cs="Times New Roman"/>
          <w:sz w:val="24"/>
          <w:szCs w:val="24"/>
        </w:rPr>
        <w:t xml:space="preserve">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Hirstionyssus</w:t>
      </w:r>
      <w:r w:rsidRPr="008E6CD7">
        <w:rPr>
          <w:rFonts w:ascii="Times New Roman" w:hAnsi="Times New Roman" w:cs="Times New Roman"/>
          <w:sz w:val="24"/>
          <w:szCs w:val="24"/>
        </w:rPr>
        <w:t xml:space="preserve"> sp, and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R. sanguineus</w:t>
      </w:r>
      <w:r w:rsidRPr="008E6CD7">
        <w:rPr>
          <w:rFonts w:ascii="Times New Roman" w:hAnsi="Times New Roman" w:cs="Times New Roman"/>
          <w:sz w:val="24"/>
          <w:szCs w:val="24"/>
        </w:rPr>
        <w:t xml:space="preserve"> respectively.</w:t>
      </w:r>
    </w:p>
    <w:p w:rsidR="00D03A52" w:rsidRPr="008E6CD7" w:rsidRDefault="00D03A52" w:rsidP="00D03A52">
      <w:pPr>
        <w:bidi w:val="0"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E6CD7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161FF8D" wp14:editId="47958184">
            <wp:extent cx="6120765" cy="2617746"/>
            <wp:effectExtent l="0" t="0" r="0" b="0"/>
            <wp:docPr id="4" name="Picture 4" descr="D:\پایان نامه - خانم آذرمی\پایان نامه\مقاله ها\مقاله آلودگی\bmc public health\Additional fil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پایان نامه - خانم آذرمی\پایان نامه\مقاله ها\مقاله آلودگی\bmc public health\Additional file 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2617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A52" w:rsidRPr="00AC1FC0" w:rsidRDefault="00D03A52" w:rsidP="00D03A52">
      <w:pPr>
        <w:bidi w:val="0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7084" w:rsidRPr="00134F5D" w:rsidRDefault="00DE33BF" w:rsidP="00134F5D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</w:p>
    <w:sectPr w:rsidR="00497084" w:rsidRPr="00134F5D" w:rsidSect="00134F5D">
      <w:headerReference w:type="default" r:id="rId9"/>
      <w:pgSz w:w="11906" w:h="16838" w:code="9"/>
      <w:pgMar w:top="1440" w:right="1133" w:bottom="1440" w:left="1134" w:header="709" w:footer="709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0CCF" w:rsidRDefault="00680CCF">
      <w:pPr>
        <w:spacing w:after="0" w:line="240" w:lineRule="auto"/>
      </w:pPr>
      <w:r>
        <w:separator/>
      </w:r>
    </w:p>
  </w:endnote>
  <w:endnote w:type="continuationSeparator" w:id="0">
    <w:p w:rsidR="00680CCF" w:rsidRDefault="00680C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0CCF" w:rsidRDefault="00680CCF">
      <w:pPr>
        <w:spacing w:after="0" w:line="240" w:lineRule="auto"/>
      </w:pPr>
      <w:r>
        <w:separator/>
      </w:r>
    </w:p>
  </w:footnote>
  <w:footnote w:type="continuationSeparator" w:id="0">
    <w:p w:rsidR="00680CCF" w:rsidRDefault="00680C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468097832"/>
      <w:docPartObj>
        <w:docPartGallery w:val="Page Numbers (Top of Page)"/>
        <w:docPartUnique/>
      </w:docPartObj>
    </w:sdtPr>
    <w:sdtEndPr/>
    <w:sdtContent>
      <w:p w:rsidR="002E0B3D" w:rsidRPr="004F6503" w:rsidRDefault="00134F5D" w:rsidP="004F6503">
        <w:pPr>
          <w:pStyle w:val="Header"/>
        </w:pPr>
        <w:r w:rsidRPr="004F6503">
          <w:t xml:space="preserve">Page </w:t>
        </w:r>
        <w:r w:rsidRPr="004F6503">
          <w:fldChar w:fldCharType="begin"/>
        </w:r>
        <w:r w:rsidRPr="004F6503">
          <w:instrText xml:space="preserve"> PAGE  \* Arabic  \* MERGEFORMAT </w:instrText>
        </w:r>
        <w:r w:rsidRPr="004F6503">
          <w:fldChar w:fldCharType="separate"/>
        </w:r>
        <w:r w:rsidR="00DE33BF">
          <w:rPr>
            <w:noProof/>
          </w:rPr>
          <w:t>2</w:t>
        </w:r>
        <w:r w:rsidRPr="004F6503">
          <w:fldChar w:fldCharType="end"/>
        </w:r>
        <w:r w:rsidRPr="004F6503">
          <w:t xml:space="preserve"> of </w:t>
        </w:r>
        <w:r>
          <w:rPr>
            <w:noProof/>
          </w:rPr>
          <w:fldChar w:fldCharType="begin"/>
        </w:r>
        <w:r>
          <w:rPr>
            <w:noProof/>
          </w:rPr>
          <w:instrText xml:space="preserve"> NUMPAGES  \* Arabic  \* MERGEFORMAT </w:instrText>
        </w:r>
        <w:r>
          <w:rPr>
            <w:noProof/>
          </w:rPr>
          <w:fldChar w:fldCharType="separate"/>
        </w:r>
        <w:r w:rsidR="00DE33B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E0B3D" w:rsidRDefault="00DE33BF" w:rsidP="004F650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F5D"/>
    <w:rsid w:val="00134F5D"/>
    <w:rsid w:val="002F4DDE"/>
    <w:rsid w:val="00680CCF"/>
    <w:rsid w:val="006B181E"/>
    <w:rsid w:val="007F015D"/>
    <w:rsid w:val="00D03A52"/>
    <w:rsid w:val="00DE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F5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4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4F5D"/>
  </w:style>
  <w:style w:type="paragraph" w:styleId="BalloonText">
    <w:name w:val="Balloon Text"/>
    <w:basedOn w:val="Normal"/>
    <w:link w:val="BalloonTextChar"/>
    <w:uiPriority w:val="99"/>
    <w:semiHidden/>
    <w:unhideWhenUsed/>
    <w:rsid w:val="00134F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4F5D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134F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F5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4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4F5D"/>
  </w:style>
  <w:style w:type="paragraph" w:styleId="BalloonText">
    <w:name w:val="Balloon Text"/>
    <w:basedOn w:val="Normal"/>
    <w:link w:val="BalloonTextChar"/>
    <w:uiPriority w:val="99"/>
    <w:semiHidden/>
    <w:unhideWhenUsed/>
    <w:rsid w:val="00134F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4F5D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134F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Novin Pendar</Company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Novin Pendar</dc:creator>
  <cp:lastModifiedBy>alirezaz</cp:lastModifiedBy>
  <cp:revision>2</cp:revision>
  <cp:lastPrinted>2019-09-28T17:48:00Z</cp:lastPrinted>
  <dcterms:created xsi:type="dcterms:W3CDTF">2020-01-11T06:12:00Z</dcterms:created>
  <dcterms:modified xsi:type="dcterms:W3CDTF">2020-01-11T06:12:00Z</dcterms:modified>
</cp:coreProperties>
</file>